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UBND QUẬN GÒ VẤP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PHÒNG GD&amp;ĐT QUẬN GÒ VẤP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BA5267">
        <w:rPr>
          <w:rFonts w:ascii="Times New Roman" w:hAnsi="Times New Roman" w:cs="Times New Roman"/>
          <w:b/>
          <w:sz w:val="26"/>
          <w:szCs w:val="26"/>
        </w:rPr>
        <w:t>QUANG TRUNG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HỎI TRẮC NGHIỆM CHƯƠNG 2 – HÌNH HỌC LỚP 9</w:t>
      </w:r>
    </w:p>
    <w:p w:rsidR="00CE4F78" w:rsidRPr="008039A6" w:rsidRDefault="00CE4F7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23FD" w:rsidRPr="008039A6" w:rsidRDefault="00DA23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2279" w:rsidRPr="008039A6" w:rsidRDefault="00DA23F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7C2279" w:rsidRPr="008039A6">
        <w:rPr>
          <w:rFonts w:ascii="Times New Roman" w:hAnsi="Times New Roman" w:cs="Times New Roman"/>
          <w:sz w:val="26"/>
          <w:szCs w:val="26"/>
        </w:rPr>
        <w:t>Nối mỗi ô ở cột bên trái với mỗi ô ở cột bên phải để được khẳng định đúng</w:t>
      </w:r>
    </w:p>
    <w:p w:rsidR="008C7CDF" w:rsidRPr="008039A6" w:rsidRDefault="008C7CD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2279" w:rsidRPr="008039A6" w:rsidTr="007C2279"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Nếu tam giác có ba góc nhọn</w:t>
            </w:r>
          </w:p>
        </w:tc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(a)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D545E" w:rsidRPr="008039A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gramEnd"/>
            <w:r w:rsidR="00CD545E"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tâm đường tròn ngoại tiếp tam giác đó nằm bên ngoài tam giác.</w:t>
            </w:r>
          </w:p>
        </w:tc>
      </w:tr>
      <w:tr w:rsidR="007C2279" w:rsidRPr="008039A6" w:rsidTr="007C2279">
        <w:tc>
          <w:tcPr>
            <w:tcW w:w="4675" w:type="dxa"/>
            <w:shd w:val="clear" w:color="auto" w:fill="auto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Nếu tam giác có góc vuông</w:t>
            </w:r>
          </w:p>
        </w:tc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(b) 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thì tâm đường tròn ngoại tiếp tam giác đó là trung điểm của cạnh lớn nhất</w:t>
            </w:r>
          </w:p>
        </w:tc>
      </w:tr>
      <w:tr w:rsidR="007C2279" w:rsidRPr="008039A6" w:rsidTr="007C2279"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Nếu tam giác có góc tù</w:t>
            </w:r>
          </w:p>
        </w:tc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(c) 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thì tâm đường tròn ngoại tiếp tam giác đó là trung điểm của cạnh nhỏ nhất</w:t>
            </w:r>
          </w:p>
        </w:tc>
      </w:tr>
      <w:tr w:rsidR="007C2279" w:rsidRPr="008039A6" w:rsidTr="007C2279"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7C2279" w:rsidRPr="008039A6" w:rsidRDefault="007C2279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(d)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D545E" w:rsidRPr="008039A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gramEnd"/>
            <w:r w:rsidR="00CD545E"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tâm đường tròn ngoại tiếp tam giác đó nằm bên trong tam giác.</w:t>
            </w:r>
          </w:p>
        </w:tc>
      </w:tr>
    </w:tbl>
    <w:p w:rsidR="00DA23FD" w:rsidRPr="008039A6" w:rsidRDefault="007C2279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CDF" w:rsidRPr="008039A6" w:rsidRDefault="008C7CD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2:</w:t>
      </w:r>
      <w:r w:rsidRPr="008039A6">
        <w:rPr>
          <w:rFonts w:ascii="Times New Roman" w:hAnsi="Times New Roman" w:cs="Times New Roman"/>
          <w:sz w:val="26"/>
          <w:szCs w:val="26"/>
        </w:rPr>
        <w:t xml:space="preserve"> Nối mỗi ô ở cột bên trái với mỗi ô ở cột bên phải để được khẳng định đúng</w:t>
      </w:r>
    </w:p>
    <w:p w:rsidR="008C7CDF" w:rsidRPr="008039A6" w:rsidRDefault="008C7CD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7CDF" w:rsidRPr="008039A6" w:rsidTr="004D060A"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4820"/>
                <w:tab w:val="left" w:pos="7371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Tập hợp các điểm có khoảng cách đến điểm A cố định bằng 2cm</w:t>
            </w:r>
          </w:p>
        </w:tc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(a)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có khoảng cách đến điểm A lớn hơn 2cm.</w:t>
            </w:r>
          </w:p>
        </w:tc>
      </w:tr>
      <w:tr w:rsidR="008C7CDF" w:rsidRPr="008039A6" w:rsidTr="004D060A">
        <w:tc>
          <w:tcPr>
            <w:tcW w:w="4675" w:type="dxa"/>
            <w:shd w:val="clear" w:color="auto" w:fill="auto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Đường tròn tâm A bán kính 2cm gồm tất cả những điểm</w:t>
            </w:r>
          </w:p>
        </w:tc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(b) 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có khoảng cách đến điểm A bằng 2cm.</w:t>
            </w:r>
          </w:p>
        </w:tc>
      </w:tr>
      <w:tr w:rsidR="008C7CDF" w:rsidRPr="008039A6" w:rsidTr="004D060A"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Hình tròn tâm A bán kính 2cm gồm tất cả những điểm</w:t>
            </w:r>
          </w:p>
        </w:tc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(c) 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có khoảng cách đến điểm A nhỏ hơn hoặc bằng 2cm.</w:t>
            </w:r>
          </w:p>
        </w:tc>
      </w:tr>
      <w:tr w:rsidR="008C7CDF" w:rsidRPr="008039A6" w:rsidTr="004D060A"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8C7CDF" w:rsidRPr="008039A6" w:rsidRDefault="008C7CDF" w:rsidP="005D03D8">
            <w:pPr>
              <w:tabs>
                <w:tab w:val="left" w:pos="2268"/>
                <w:tab w:val="left" w:pos="4820"/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(d)</w:t>
            </w: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tròn tâm A bán kính 2cm</w:t>
            </w:r>
          </w:p>
        </w:tc>
      </w:tr>
    </w:tbl>
    <w:p w:rsidR="008C7CDF" w:rsidRPr="008039A6" w:rsidRDefault="008C7CDF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7CDF" w:rsidRPr="008039A6" w:rsidRDefault="008C7CDF" w:rsidP="005D0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8039A6">
        <w:rPr>
          <w:rFonts w:ascii="Times New Roman" w:hAnsi="Times New Roman" w:cs="Times New Roman"/>
          <w:sz w:val="26"/>
          <w:szCs w:val="26"/>
        </w:rPr>
        <w:t>Tâm của đường tròn ngoại tiếp tam giác là:</w:t>
      </w:r>
    </w:p>
    <w:p w:rsidR="008C7CDF" w:rsidRPr="008039A6" w:rsidRDefault="008C7CDF" w:rsidP="005D0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A.</w:t>
      </w:r>
      <w:r w:rsidRPr="008039A6">
        <w:rPr>
          <w:rFonts w:ascii="Times New Roman" w:hAnsi="Times New Roman" w:cs="Times New Roman"/>
          <w:sz w:val="26"/>
          <w:szCs w:val="26"/>
        </w:rPr>
        <w:t xml:space="preserve"> Giao của 3 đường trung tuyến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>B.</w:t>
      </w:r>
      <w:r w:rsidRPr="008039A6">
        <w:rPr>
          <w:rFonts w:ascii="Times New Roman" w:hAnsi="Times New Roman" w:cs="Times New Roman"/>
          <w:sz w:val="26"/>
          <w:szCs w:val="26"/>
        </w:rPr>
        <w:t xml:space="preserve"> Giao của 3 đường phân giác</w:t>
      </w:r>
    </w:p>
    <w:p w:rsidR="008C7CDF" w:rsidRPr="008039A6" w:rsidRDefault="008C7CDF" w:rsidP="005D0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C.</w:t>
      </w:r>
      <w:r w:rsidRPr="008039A6">
        <w:rPr>
          <w:rFonts w:ascii="Times New Roman" w:hAnsi="Times New Roman" w:cs="Times New Roman"/>
          <w:sz w:val="26"/>
          <w:szCs w:val="26"/>
        </w:rPr>
        <w:t xml:space="preserve"> Giao của 3 đường trung trực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>C.</w:t>
      </w:r>
      <w:r w:rsidRPr="008039A6">
        <w:rPr>
          <w:rFonts w:ascii="Times New Roman" w:hAnsi="Times New Roman" w:cs="Times New Roman"/>
          <w:sz w:val="26"/>
          <w:szCs w:val="26"/>
        </w:rPr>
        <w:t xml:space="preserve"> Giao của 3 đường cao</w:t>
      </w: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38B" w:rsidRPr="008039A6" w:rsidRDefault="001A638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8039A6">
        <w:rPr>
          <w:rFonts w:ascii="Times New Roman" w:hAnsi="Times New Roman" w:cs="Times New Roman"/>
          <w:sz w:val="26"/>
          <w:szCs w:val="26"/>
        </w:rPr>
        <w:t>Trong các phát biểu sau đây, phát biể</w:t>
      </w:r>
      <w:r w:rsidR="0092539A" w:rsidRPr="008039A6">
        <w:rPr>
          <w:rFonts w:ascii="Times New Roman" w:hAnsi="Times New Roman" w:cs="Times New Roman"/>
          <w:sz w:val="26"/>
          <w:szCs w:val="26"/>
        </w:rPr>
        <w:t>u nào đúng</w:t>
      </w:r>
    </w:p>
    <w:p w:rsidR="001A638B" w:rsidRPr="008039A6" w:rsidRDefault="001A638B" w:rsidP="005D03D8">
      <w:pPr>
        <w:tabs>
          <w:tab w:val="left" w:pos="360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>Qua hai điểm phân biệt, ta vẽ được một và chỉ một đường tròn</w:t>
      </w:r>
    </w:p>
    <w:p w:rsidR="001A638B" w:rsidRPr="008039A6" w:rsidRDefault="001A638B" w:rsidP="005D03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>Qua ba điểm thẳng hàng, ta vẽ được một và chỉ một đường tròn</w:t>
      </w:r>
    </w:p>
    <w:p w:rsidR="001A638B" w:rsidRPr="008039A6" w:rsidRDefault="001A638B" w:rsidP="005D03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>Qua ba điểm không thẳng hàng, ta vẽ được một và chỉ một đường tròn</w:t>
      </w:r>
    </w:p>
    <w:p w:rsidR="001A638B" w:rsidRPr="008039A6" w:rsidRDefault="001A638B" w:rsidP="005D03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>Qua bốn điểm không thẳng hàng, ta vẽ được một và chỉ một đường tròn</w:t>
      </w:r>
    </w:p>
    <w:p w:rsidR="001A638B" w:rsidRPr="008039A6" w:rsidRDefault="001A638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A638B" w:rsidRPr="008039A6">
        <w:rPr>
          <w:rFonts w:ascii="Times New Roman" w:hAnsi="Times New Roman" w:cs="Times New Roman"/>
          <w:b/>
          <w:sz w:val="26"/>
          <w:szCs w:val="26"/>
        </w:rPr>
        <w:t>5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039A6">
        <w:rPr>
          <w:rFonts w:ascii="Times New Roman" w:hAnsi="Times New Roman" w:cs="Times New Roman"/>
          <w:sz w:val="26"/>
          <w:szCs w:val="26"/>
        </w:rPr>
        <w:t>Trong các phát biểu sau đây, phát biểu nào sai khi nói về tam giác?</w:t>
      </w: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Có duy nhất một đường tròn nội tiếp tam giác. </w:t>
      </w: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Có duy nhất một đường tròn ngoại tiếp tam giác. </w:t>
      </w: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Có duy nhất một đường tròn bàng tiếp tam giác. </w:t>
      </w:r>
    </w:p>
    <w:p w:rsidR="008513CA" w:rsidRPr="008039A6" w:rsidRDefault="008513C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2539A" w:rsidRPr="008039A6">
        <w:rPr>
          <w:rFonts w:ascii="Times New Roman" w:hAnsi="Times New Roman" w:cs="Times New Roman"/>
          <w:sz w:val="26"/>
          <w:szCs w:val="26"/>
        </w:rPr>
        <w:t>Cả ba ý trên đều đúng</w:t>
      </w: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8039A6">
        <w:rPr>
          <w:rFonts w:ascii="Times New Roman" w:hAnsi="Times New Roman" w:cs="Times New Roman"/>
          <w:sz w:val="26"/>
          <w:szCs w:val="26"/>
        </w:rPr>
        <w:t>Trong các phát biểu sau đây, phát biểu nào đúng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nội tiếp tam giác là điểm cách đều ba đỉnh của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nội tiếp tam giác là điểm nằm trên một cạnh của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nội tiếp tam giác là điểm nằm bên ngoài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nội tiếp tam giác là cách đều ba cạnh của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7: </w:t>
      </w:r>
      <w:r w:rsidRPr="008039A6">
        <w:rPr>
          <w:rFonts w:ascii="Times New Roman" w:hAnsi="Times New Roman" w:cs="Times New Roman"/>
          <w:sz w:val="26"/>
          <w:szCs w:val="26"/>
        </w:rPr>
        <w:t>Trong các phát biểu sau đây, phát biể</w:t>
      </w:r>
      <w:r w:rsidR="00D049B1" w:rsidRPr="008039A6">
        <w:rPr>
          <w:rFonts w:ascii="Times New Roman" w:hAnsi="Times New Roman" w:cs="Times New Roman"/>
          <w:sz w:val="26"/>
          <w:szCs w:val="26"/>
        </w:rPr>
        <w:t>u nào đúng;</w:t>
      </w: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39A" w:rsidRPr="008039A6" w:rsidRDefault="0092539A" w:rsidP="005D03D8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ngoại tiếp tam giác là điểm cách đều ba đỉnh của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ngoại tiếp tam giác là điểm nằm trên một cạnh của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ngoại tiếp tam giác là điểm nằm bên ngoài tam giác. </w:t>
      </w:r>
    </w:p>
    <w:p w:rsidR="0092539A" w:rsidRPr="008039A6" w:rsidRDefault="0092539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Tâm của đường tròn ngoại tiếp tam giác là cách đều ba cạnh của tam giác. </w:t>
      </w: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8: </w:t>
      </w:r>
      <w:r w:rsidRPr="008039A6">
        <w:rPr>
          <w:rFonts w:ascii="Times New Roman" w:hAnsi="Times New Roman" w:cs="Times New Roman"/>
          <w:sz w:val="26"/>
          <w:szCs w:val="26"/>
        </w:rPr>
        <w:t xml:space="preserve">Trong các phát biểu sau đây, phát biểu nào đúng: </w:t>
      </w: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9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Nếu tam giác có ba góc nhọn thì tâm đường tròn ngoại tiếp tam giác đó nằm ngoài tam giác. </w:t>
      </w: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9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Nếu tam giác có góc tù thì tâm đường tròn ngoại tiếp tam giác đó nằm trong tam giác. </w:t>
      </w: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9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Nếu tam giác vuông thì tâm đường tròn ngoại tiếp tam giác là trung điểm cạnh lớn nhất trong tam giác. </w:t>
      </w:r>
    </w:p>
    <w:p w:rsidR="00D049B1" w:rsidRPr="008039A6" w:rsidRDefault="00D049B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left="9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 xml:space="preserve">Nếu tam giác đều thì tâm đường tròn ngoại tiếp tam giác là trung điểm một cạnh của tam giác.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416E" w:rsidRPr="008039A6" w:rsidRDefault="006D416E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 w:rsidRPr="008039A6">
        <w:rPr>
          <w:rFonts w:ascii="Times New Roman" w:hAnsi="Times New Roman" w:cs="Times New Roman"/>
          <w:sz w:val="26"/>
          <w:szCs w:val="26"/>
        </w:rPr>
        <w:t xml:space="preserve">Trong các phát biểu sau đây, phát biểu nào </w:t>
      </w:r>
      <w:r w:rsidR="004D060A" w:rsidRPr="008039A6">
        <w:rPr>
          <w:rFonts w:ascii="Times New Roman" w:hAnsi="Times New Roman" w:cs="Times New Roman"/>
          <w:sz w:val="26"/>
          <w:szCs w:val="26"/>
        </w:rPr>
        <w:t>đúng</w:t>
      </w: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08E" w:rsidRPr="008039A6" w:rsidRDefault="0056108E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6D416E" w:rsidRPr="008039A6">
        <w:rPr>
          <w:rFonts w:ascii="Times New Roman" w:hAnsi="Times New Roman" w:cs="Times New Roman"/>
          <w:sz w:val="26"/>
          <w:szCs w:val="26"/>
        </w:rPr>
        <w:t>Tâm của đường tròn nội tiế</w:t>
      </w:r>
      <w:r w:rsidR="004D060A" w:rsidRPr="008039A6">
        <w:rPr>
          <w:rFonts w:ascii="Times New Roman" w:hAnsi="Times New Roman" w:cs="Times New Roman"/>
          <w:sz w:val="26"/>
          <w:szCs w:val="26"/>
        </w:rPr>
        <w:t>p tam giác là</w:t>
      </w:r>
      <w:r w:rsidR="006D416E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4D060A" w:rsidRPr="008039A6">
        <w:rPr>
          <w:rFonts w:ascii="Times New Roman" w:hAnsi="Times New Roman" w:cs="Times New Roman"/>
          <w:sz w:val="26"/>
          <w:szCs w:val="26"/>
        </w:rPr>
        <w:t>g</w:t>
      </w:r>
      <w:r w:rsidRPr="008039A6">
        <w:rPr>
          <w:rFonts w:ascii="Times New Roman" w:hAnsi="Times New Roman" w:cs="Times New Roman"/>
          <w:sz w:val="26"/>
          <w:szCs w:val="26"/>
        </w:rPr>
        <w:t xml:space="preserve">iao điểm của các đường cao trong tam giác. </w:t>
      </w:r>
    </w:p>
    <w:p w:rsidR="0056108E" w:rsidRPr="008039A6" w:rsidRDefault="0056108E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6D416E" w:rsidRPr="008039A6">
        <w:rPr>
          <w:rFonts w:ascii="Times New Roman" w:hAnsi="Times New Roman" w:cs="Times New Roman"/>
          <w:sz w:val="26"/>
          <w:szCs w:val="26"/>
        </w:rPr>
        <w:t xml:space="preserve">Tâm của đường tròn nội tiếp tam </w:t>
      </w:r>
      <w:r w:rsidR="004D060A" w:rsidRPr="008039A6">
        <w:rPr>
          <w:rFonts w:ascii="Times New Roman" w:hAnsi="Times New Roman" w:cs="Times New Roman"/>
          <w:sz w:val="26"/>
          <w:szCs w:val="26"/>
        </w:rPr>
        <w:t>giác là g</w:t>
      </w:r>
      <w:r w:rsidRPr="008039A6">
        <w:rPr>
          <w:rFonts w:ascii="Times New Roman" w:hAnsi="Times New Roman" w:cs="Times New Roman"/>
          <w:sz w:val="26"/>
          <w:szCs w:val="26"/>
        </w:rPr>
        <w:t xml:space="preserve">iao điểm của các đường phân giác trong tam giác. </w:t>
      </w:r>
    </w:p>
    <w:p w:rsidR="0056108E" w:rsidRPr="008039A6" w:rsidRDefault="0056108E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6D416E" w:rsidRPr="008039A6">
        <w:rPr>
          <w:rFonts w:ascii="Times New Roman" w:hAnsi="Times New Roman" w:cs="Times New Roman"/>
          <w:sz w:val="26"/>
          <w:szCs w:val="26"/>
        </w:rPr>
        <w:t>Tâm của đường tròn nội tiế</w:t>
      </w:r>
      <w:r w:rsidR="004D060A" w:rsidRPr="008039A6">
        <w:rPr>
          <w:rFonts w:ascii="Times New Roman" w:hAnsi="Times New Roman" w:cs="Times New Roman"/>
          <w:sz w:val="26"/>
          <w:szCs w:val="26"/>
        </w:rPr>
        <w:t>p tam giác là g</w:t>
      </w:r>
      <w:r w:rsidRPr="008039A6">
        <w:rPr>
          <w:rFonts w:ascii="Times New Roman" w:hAnsi="Times New Roman" w:cs="Times New Roman"/>
          <w:sz w:val="26"/>
          <w:szCs w:val="26"/>
        </w:rPr>
        <w:t xml:space="preserve">iao điểm của các đường trung tuyến trong tam giác. </w:t>
      </w:r>
    </w:p>
    <w:p w:rsidR="0056108E" w:rsidRPr="008039A6" w:rsidRDefault="0056108E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6D416E" w:rsidRPr="008039A6">
        <w:rPr>
          <w:rFonts w:ascii="Times New Roman" w:hAnsi="Times New Roman" w:cs="Times New Roman"/>
          <w:sz w:val="26"/>
          <w:szCs w:val="26"/>
        </w:rPr>
        <w:t>Tâm của đường tròn nội tiế</w:t>
      </w:r>
      <w:r w:rsidR="004D060A" w:rsidRPr="008039A6">
        <w:rPr>
          <w:rFonts w:ascii="Times New Roman" w:hAnsi="Times New Roman" w:cs="Times New Roman"/>
          <w:sz w:val="26"/>
          <w:szCs w:val="26"/>
        </w:rPr>
        <w:t>p tam giác là</w:t>
      </w:r>
      <w:r w:rsidR="006D416E"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="004D060A" w:rsidRPr="008039A6">
        <w:rPr>
          <w:rFonts w:ascii="Times New Roman" w:hAnsi="Times New Roman" w:cs="Times New Roman"/>
          <w:sz w:val="26"/>
          <w:szCs w:val="26"/>
        </w:rPr>
        <w:t>g</w:t>
      </w:r>
      <w:r w:rsidRPr="008039A6">
        <w:rPr>
          <w:rFonts w:ascii="Times New Roman" w:hAnsi="Times New Roman" w:cs="Times New Roman"/>
          <w:sz w:val="26"/>
          <w:szCs w:val="26"/>
        </w:rPr>
        <w:t xml:space="preserve">iao điểm của các đường trung trực trong tam giác.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10: </w:t>
      </w:r>
      <w:r w:rsidRPr="008039A6">
        <w:rPr>
          <w:rFonts w:ascii="Times New Roman" w:hAnsi="Times New Roman" w:cs="Times New Roman"/>
          <w:sz w:val="26"/>
          <w:szCs w:val="26"/>
        </w:rPr>
        <w:t xml:space="preserve">Trong các phát biểu sau đây, phát biểu nào sai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Giao điểm của các đường cao trong tam giác là trực tâm của tam giác.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 xml:space="preserve">Giao điểm của các đường phân giác trong tam giác là tâm đường tròn nội tiếp của tam giác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Giao điểm của các đường trung tuyến trong tam giác là tâm đường tròn bàng tiếp của tam giác </w:t>
      </w:r>
    </w:p>
    <w:p w:rsidR="004D060A" w:rsidRPr="008039A6" w:rsidRDefault="004D060A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 xml:space="preserve">Giao điểm của các đường trung trực trong tam giác là tâm đường tròn ngoại tiếp tam giác. </w:t>
      </w:r>
    </w:p>
    <w:p w:rsidR="003225F1" w:rsidRPr="008039A6" w:rsidRDefault="003225F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1" w:rsidRPr="008039A6" w:rsidRDefault="003225F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1" w:rsidRPr="008039A6" w:rsidRDefault="003225F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6892" w:rsidRPr="008039A6" w:rsidRDefault="00E16892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11: </w:t>
      </w:r>
      <w:r w:rsidRPr="008039A6">
        <w:rPr>
          <w:rFonts w:ascii="Times New Roman" w:hAnsi="Times New Roman" w:cs="Times New Roman"/>
          <w:sz w:val="26"/>
          <w:szCs w:val="26"/>
        </w:rPr>
        <w:t>Cho đường tròn (O; 12cm), dây</w:t>
      </w:r>
      <w:r w:rsidR="000C3B4D" w:rsidRPr="008039A6">
        <w:rPr>
          <w:rFonts w:ascii="Times New Roman" w:hAnsi="Times New Roman" w:cs="Times New Roman"/>
          <w:sz w:val="26"/>
          <w:szCs w:val="26"/>
        </w:rPr>
        <w:t xml:space="preserve"> AB</w:t>
      </w:r>
      <w:r w:rsidRPr="008039A6">
        <w:rPr>
          <w:rFonts w:ascii="Times New Roman" w:hAnsi="Times New Roman" w:cs="Times New Roman"/>
          <w:sz w:val="26"/>
          <w:szCs w:val="26"/>
        </w:rPr>
        <w:t xml:space="preserve"> vuông góc với bán kính OC tại trung điểm M của OC. Dây AB có độ dài là: </w:t>
      </w:r>
    </w:p>
    <w:p w:rsidR="00E16892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21.25pt" o:ole="">
            <v:imagedata r:id="rId7" o:title=""/>
          </v:shape>
          <o:OLEObject Type="Embed" ProgID="Equation.DSMT4" ShapeID="_x0000_i1025" DrawAspect="Content" ObjectID="_1701689697" r:id="rId8"/>
        </w:objec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1680" w:dyaOrig="420">
          <v:shape id="_x0000_i1026" type="#_x0000_t75" style="width:84.9pt;height:21.25pt" o:ole="">
            <v:imagedata r:id="rId9" o:title=""/>
          </v:shape>
          <o:OLEObject Type="Embed" ProgID="Equation.DSMT4" ShapeID="_x0000_i1026" DrawAspect="Content" ObjectID="_1701689698" r:id="rId10"/>
        </w:objec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</w:p>
    <w:p w:rsidR="00E16892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1680" w:dyaOrig="420">
          <v:shape id="_x0000_i1027" type="#_x0000_t75" style="width:84.9pt;height:21.25pt" o:ole="">
            <v:imagedata r:id="rId11" o:title=""/>
          </v:shape>
          <o:OLEObject Type="Embed" ProgID="Equation.DSMT4" ShapeID="_x0000_i1027" DrawAspect="Content" ObjectID="_1701689699" r:id="rId12"/>
        </w:object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1780" w:dyaOrig="420">
          <v:shape id="_x0000_i1028" type="#_x0000_t75" style="width:90.75pt;height:21.25pt" o:ole="">
            <v:imagedata r:id="rId13" o:title=""/>
          </v:shape>
          <o:OLEObject Type="Embed" ProgID="Equation.DSMT4" ShapeID="_x0000_i1028" DrawAspect="Content" ObjectID="_1701689700" r:id="rId14"/>
        </w:object>
      </w:r>
    </w:p>
    <w:p w:rsidR="00DD2843" w:rsidRPr="008039A6" w:rsidRDefault="00DD2843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6892" w:rsidRPr="008039A6" w:rsidRDefault="00DD2843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12: 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Cho </w:t>
      </w:r>
      <w:r w:rsidR="005D03D8" w:rsidRPr="008039A6">
        <w:rPr>
          <w:rFonts w:ascii="Times New Roman" w:hAnsi="Times New Roman" w:cs="Times New Roman"/>
          <w:sz w:val="26"/>
          <w:szCs w:val="26"/>
        </w:rPr>
        <w:t>AB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là một dây của đường tròn </w:t>
      </w:r>
      <w:r w:rsidR="005D03D8" w:rsidRPr="008039A6">
        <w:rPr>
          <w:rFonts w:ascii="Times New Roman" w:hAnsi="Times New Roman" w:cs="Times New Roman"/>
          <w:sz w:val="26"/>
          <w:szCs w:val="26"/>
        </w:rPr>
        <w:t>(O; 13cm)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. Nếu </w:t>
      </w:r>
      <w:r w:rsidR="00E16892" w:rsidRPr="008039A6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29" type="#_x0000_t75" style="width:60.75pt;height:14.15pt" o:ole="">
            <v:imagedata r:id="rId15" o:title=""/>
          </v:shape>
          <o:OLEObject Type="Embed" ProgID="Equation.DSMT4" ShapeID="_x0000_i1029" DrawAspect="Content" ObjectID="_1701689701" r:id="rId16"/>
        </w:objec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thì khoảng cách từ </w:t>
      </w:r>
      <w:r w:rsidR="005D03D8" w:rsidRPr="008039A6">
        <w:rPr>
          <w:rFonts w:ascii="Times New Roman" w:hAnsi="Times New Roman" w:cs="Times New Roman"/>
          <w:sz w:val="26"/>
          <w:szCs w:val="26"/>
        </w:rPr>
        <w:t>tâm O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đến</w:t>
      </w:r>
      <w:r w:rsidR="005D03D8" w:rsidRPr="008039A6">
        <w:rPr>
          <w:rFonts w:ascii="Times New Roman" w:hAnsi="Times New Roman" w:cs="Times New Roman"/>
          <w:sz w:val="26"/>
          <w:szCs w:val="26"/>
        </w:rPr>
        <w:t xml:space="preserve"> dây AB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bằng: </w:t>
      </w:r>
    </w:p>
    <w:p w:rsidR="00DD2843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660" w:dyaOrig="380">
          <v:shape id="_x0000_i1030" type="#_x0000_t75" style="width:32.9pt;height:19.55pt" o:ole="">
            <v:imagedata r:id="rId17" o:title=""/>
          </v:shape>
          <o:OLEObject Type="Embed" ProgID="Equation.DSMT4" ShapeID="_x0000_i1030" DrawAspect="Content" ObjectID="_1701689702" r:id="rId18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620" w:dyaOrig="380">
          <v:shape id="_x0000_i1031" type="#_x0000_t75" style="width:30.8pt;height:19.55pt" o:ole="">
            <v:imagedata r:id="rId19" o:title=""/>
          </v:shape>
          <o:OLEObject Type="Embed" ProgID="Equation.DSMT4" ShapeID="_x0000_i1031" DrawAspect="Content" ObjectID="_1701689703" r:id="rId20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E16892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>12cm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="00C02FC8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>5cm</w:t>
      </w:r>
    </w:p>
    <w:p w:rsidR="00A775E6" w:rsidRPr="008039A6" w:rsidRDefault="00A775E6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6892" w:rsidRPr="008039A6" w:rsidRDefault="00C02FC8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13: 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="005D03D8" w:rsidRPr="008039A6">
        <w:rPr>
          <w:rFonts w:ascii="Times New Roman" w:hAnsi="Times New Roman" w:cs="Times New Roman"/>
          <w:sz w:val="26"/>
          <w:szCs w:val="26"/>
        </w:rPr>
        <w:t>O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đường kính</w:t>
      </w:r>
      <w:r w:rsidR="005D03D8" w:rsidRPr="008039A6">
        <w:rPr>
          <w:rFonts w:ascii="Times New Roman" w:hAnsi="Times New Roman" w:cs="Times New Roman"/>
          <w:sz w:val="26"/>
          <w:szCs w:val="26"/>
        </w:rPr>
        <w:t xml:space="preserve"> AB = 18cm</w:t>
      </w:r>
      <w:r w:rsidR="00E16892" w:rsidRPr="008039A6">
        <w:rPr>
          <w:rFonts w:ascii="Times New Roman" w:hAnsi="Times New Roman" w:cs="Times New Roman"/>
          <w:sz w:val="26"/>
          <w:szCs w:val="26"/>
        </w:rPr>
        <w:t>, dây</w:t>
      </w:r>
      <w:r w:rsidR="005D03D8" w:rsidRPr="008039A6">
        <w:rPr>
          <w:rFonts w:ascii="Times New Roman" w:hAnsi="Times New Roman" w:cs="Times New Roman"/>
          <w:sz w:val="26"/>
          <w:szCs w:val="26"/>
        </w:rPr>
        <w:t xml:space="preserve"> CD = 12cm 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và vuông góc </w:t>
      </w:r>
      <w:proofErr w:type="gramStart"/>
      <w:r w:rsidR="00E16892" w:rsidRPr="008039A6">
        <w:rPr>
          <w:rFonts w:ascii="Times New Roman" w:hAnsi="Times New Roman" w:cs="Times New Roman"/>
          <w:sz w:val="26"/>
          <w:szCs w:val="26"/>
        </w:rPr>
        <w:t xml:space="preserve">với </w:t>
      </w:r>
      <w:r w:rsidR="005D03D8" w:rsidRPr="008039A6">
        <w:rPr>
          <w:rFonts w:ascii="Times New Roman" w:hAnsi="Times New Roman" w:cs="Times New Roman"/>
          <w:sz w:val="26"/>
          <w:szCs w:val="26"/>
        </w:rPr>
        <w:t xml:space="preserve"> AB</w:t>
      </w:r>
      <w:proofErr w:type="gramEnd"/>
      <w:r w:rsidR="00E16892" w:rsidRPr="008039A6">
        <w:rPr>
          <w:rFonts w:ascii="Times New Roman" w:hAnsi="Times New Roman" w:cs="Times New Roman"/>
          <w:sz w:val="26"/>
          <w:szCs w:val="26"/>
        </w:rPr>
        <w:t xml:space="preserve">. Diện tích tứ giác </w:t>
      </w:r>
      <w:r w:rsidR="005D03D8" w:rsidRPr="008039A6">
        <w:rPr>
          <w:rFonts w:ascii="Times New Roman" w:hAnsi="Times New Roman" w:cs="Times New Roman"/>
          <w:sz w:val="26"/>
          <w:szCs w:val="26"/>
        </w:rPr>
        <w:t>ACBD</w:t>
      </w:r>
      <w:r w:rsidR="00E16892" w:rsidRPr="008039A6">
        <w:rPr>
          <w:rFonts w:ascii="Times New Roman" w:hAnsi="Times New Roman" w:cs="Times New Roman"/>
          <w:sz w:val="26"/>
          <w:szCs w:val="26"/>
        </w:rPr>
        <w:t xml:space="preserve"> là: </w:t>
      </w:r>
    </w:p>
    <w:p w:rsidR="00A775E6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820" w:dyaOrig="340">
          <v:shape id="_x0000_i1032" type="#_x0000_t75" style="width:41.2pt;height:16.65pt" o:ole="">
            <v:imagedata r:id="rId21" o:title=""/>
          </v:shape>
          <o:OLEObject Type="Embed" ProgID="Equation.DSMT4" ShapeID="_x0000_i1032" DrawAspect="Content" ObjectID="_1701689704" r:id="rId22"/>
        </w:objec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340">
          <v:shape id="_x0000_i1033" type="#_x0000_t75" style="width:42.85pt;height:16.65pt" o:ole="">
            <v:imagedata r:id="rId23" o:title=""/>
          </v:shape>
          <o:OLEObject Type="Embed" ProgID="Equation.DSMT4" ShapeID="_x0000_i1033" DrawAspect="Content" ObjectID="_1701689705" r:id="rId24"/>
        </w:object>
      </w: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E16892" w:rsidRPr="008039A6" w:rsidRDefault="00E16892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340">
          <v:shape id="_x0000_i1034" type="#_x0000_t75" style="width:36.2pt;height:16.65pt" o:ole="">
            <v:imagedata r:id="rId25" o:title=""/>
          </v:shape>
          <o:OLEObject Type="Embed" ProgID="Equation.DSMT4" ShapeID="_x0000_i1034" DrawAspect="Content" ObjectID="_1701689706" r:id="rId26"/>
        </w:objec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="00A775E6"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</w:rPr>
        <w:object w:dxaOrig="820" w:dyaOrig="340">
          <v:shape id="_x0000_i1035" type="#_x0000_t75" style="width:41.2pt;height:16.65pt" o:ole="">
            <v:imagedata r:id="rId27" o:title=""/>
          </v:shape>
          <o:OLEObject Type="Embed" ProgID="Equation.DSMT4" ShapeID="_x0000_i1035" DrawAspect="Content" ObjectID="_1701689707" r:id="rId28"/>
        </w:object>
      </w:r>
    </w:p>
    <w:p w:rsidR="00E16892" w:rsidRPr="008039A6" w:rsidRDefault="00E16892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5F1" w:rsidRPr="008039A6" w:rsidRDefault="00A15B2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14</w:t>
      </w:r>
      <w:r w:rsidR="003225F1" w:rsidRPr="008039A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225F1" w:rsidRPr="008039A6">
        <w:rPr>
          <w:rFonts w:ascii="Times New Roman" w:hAnsi="Times New Roman" w:cs="Times New Roman"/>
          <w:sz w:val="26"/>
          <w:szCs w:val="26"/>
        </w:rPr>
        <w:t>Cho đường tròn (O) đường kính 6cm, dây AB = 2cm. Khoả</w:t>
      </w:r>
      <w:r w:rsidRPr="008039A6">
        <w:rPr>
          <w:rFonts w:ascii="Times New Roman" w:hAnsi="Times New Roman" w:cs="Times New Roman"/>
          <w:sz w:val="26"/>
          <w:szCs w:val="26"/>
        </w:rPr>
        <w:t>ng cách từ tâm O đến dây AB bằng</w:t>
      </w:r>
    </w:p>
    <w:p w:rsidR="00A15B2D" w:rsidRPr="008039A6" w:rsidRDefault="00A15B2D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520" w:dyaOrig="380">
          <v:shape id="_x0000_i1036" type="#_x0000_t75" style="width:26.2pt;height:19.55pt" o:ole="">
            <v:imagedata r:id="rId29" o:title=""/>
          </v:shape>
          <o:OLEObject Type="Embed" ProgID="Equation.DSMT4" ShapeID="_x0000_i1036" DrawAspect="Content" ObjectID="_1701689708" r:id="rId30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380" w:dyaOrig="380">
          <v:shape id="_x0000_i1037" type="#_x0000_t75" style="width:19.15pt;height:19.55pt" o:ole="">
            <v:imagedata r:id="rId31" o:title=""/>
          </v:shape>
          <o:OLEObject Type="Embed" ProgID="Equation.DSMT4" ShapeID="_x0000_i1037" DrawAspect="Content" ObjectID="_1701689709" r:id="rId32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A15B2D" w:rsidRPr="008039A6" w:rsidRDefault="00A15B2D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540" w:dyaOrig="380">
          <v:shape id="_x0000_i1038" type="#_x0000_t75" style="width:27.05pt;height:19.55pt" o:ole="">
            <v:imagedata r:id="rId33" o:title=""/>
          </v:shape>
          <o:OLEObject Type="Embed" ProgID="Equation.DSMT4" ShapeID="_x0000_i1038" DrawAspect="Content" ObjectID="_1701689710" r:id="rId34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b/>
          <w:position w:val="-8"/>
          <w:sz w:val="26"/>
          <w:szCs w:val="26"/>
        </w:rPr>
        <w:object w:dxaOrig="540" w:dyaOrig="380">
          <v:shape id="_x0000_i1039" type="#_x0000_t75" style="width:27.05pt;height:19.55pt" o:ole="">
            <v:imagedata r:id="rId35" o:title=""/>
          </v:shape>
          <o:OLEObject Type="Embed" ProgID="Equation.DSMT4" ShapeID="_x0000_i1039" DrawAspect="Content" ObjectID="_1701689711" r:id="rId36"/>
        </w:object>
      </w:r>
      <w:r w:rsidRPr="008039A6">
        <w:rPr>
          <w:rFonts w:ascii="Times New Roman" w:hAnsi="Times New Roman" w:cs="Times New Roman"/>
          <w:sz w:val="26"/>
          <w:szCs w:val="26"/>
        </w:rPr>
        <w:t>cm</w:t>
      </w:r>
    </w:p>
    <w:p w:rsidR="00CF7844" w:rsidRPr="008039A6" w:rsidRDefault="00CF7844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7844" w:rsidRPr="008039A6" w:rsidRDefault="00CF7844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15: 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Cho nửa đường tròn </w:t>
      </w:r>
      <w:r w:rsidRPr="008039A6">
        <w:rPr>
          <w:rFonts w:ascii="Times New Roman" w:hAnsi="Times New Roman" w:cs="Times New Roman"/>
          <w:sz w:val="26"/>
          <w:szCs w:val="26"/>
        </w:rPr>
        <w:t>(O; 10cm)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, đường kính MN, </w:t>
      </w:r>
      <w:r w:rsidRPr="008039A6">
        <w:rPr>
          <w:rFonts w:ascii="Times New Roman" w:hAnsi="Times New Roman" w:cs="Times New Roman"/>
          <w:sz w:val="26"/>
          <w:szCs w:val="26"/>
        </w:rPr>
        <w:t xml:space="preserve">gọi 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E là một điểm trên đường tròn sao cho OE vuông góc với MN. Diện tích tam giác MNE là: </w:t>
      </w:r>
    </w:p>
    <w:p w:rsidR="00CF7844" w:rsidRPr="008039A6" w:rsidRDefault="00CF7844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760" w:dyaOrig="340">
          <v:shape id="_x0000_i1040" type="#_x0000_t75" style="width:39.1pt;height:16.65pt" o:ole="">
            <v:imagedata r:id="rId37" o:title=""/>
          </v:shape>
          <o:OLEObject Type="Embed" ProgID="Equation.DSMT4" ShapeID="_x0000_i1040" DrawAspect="Content" ObjectID="_1701689712" r:id="rId38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</w:t>
      </w:r>
      <w:r w:rsidR="00D4466A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760" w:dyaOrig="340">
          <v:shape id="_x0000_i1041" type="#_x0000_t75" style="width:39.1pt;height:16.65pt" o:ole="">
            <v:imagedata r:id="rId39" o:title=""/>
          </v:shape>
          <o:OLEObject Type="Embed" ProgID="Equation.DSMT4" ShapeID="_x0000_i1041" DrawAspect="Content" ObjectID="_1701689713" r:id="rId40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CF7844" w:rsidRPr="008039A6" w:rsidRDefault="00CF7844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859" w:dyaOrig="400">
          <v:shape id="_x0000_i1042" type="#_x0000_t75" style="width:42.85pt;height:20.4pt" o:ole="">
            <v:imagedata r:id="rId41" o:title=""/>
          </v:shape>
          <o:OLEObject Type="Embed" ProgID="Equation.DSMT4" ShapeID="_x0000_i1042" DrawAspect="Content" ObjectID="_1701689714" r:id="rId42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</w:t>
      </w:r>
      <w:r w:rsidR="00D4466A" w:rsidRPr="00BA5267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8039A6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880" w:dyaOrig="400">
          <v:shape id="_x0000_i1043" type="#_x0000_t75" style="width:44.1pt;height:20.4pt" o:ole="">
            <v:imagedata r:id="rId43" o:title=""/>
          </v:shape>
          <o:OLEObject Type="Embed" ProgID="Equation.DSMT4" ShapeID="_x0000_i1043" DrawAspect="Content" ObjectID="_1701689715" r:id="rId44"/>
        </w:object>
      </w:r>
    </w:p>
    <w:p w:rsidR="00A15B2D" w:rsidRPr="00BA5267" w:rsidRDefault="00A15B2D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A15B2D" w:rsidRPr="008039A6" w:rsidRDefault="00A15B2D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16: 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Cho điểm M nằm ngoài đường tròn </w:t>
      </w:r>
      <w:r w:rsidRPr="00BA5267">
        <w:rPr>
          <w:rFonts w:ascii="Times New Roman" w:hAnsi="Times New Roman" w:cs="Times New Roman"/>
          <w:sz w:val="26"/>
          <w:szCs w:val="26"/>
          <w:lang w:val="fr-FR"/>
        </w:rPr>
        <w:t>(O)</w: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. Kẻ tiếp tuyến MA, MB với đường tròn, A và B là các tiếp điểm. Nếu </w:t>
      </w:r>
      <w:r w:rsidRPr="008039A6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320" w:dyaOrig="380">
          <v:shape id="_x0000_i1044" type="#_x0000_t75" style="width:66.15pt;height:19.55pt" o:ole="">
            <v:imagedata r:id="rId45" o:title=""/>
          </v:shape>
          <o:OLEObject Type="Embed" ProgID="Equation.DSMT4" ShapeID="_x0000_i1044" DrawAspect="Content" ObjectID="_1701689716" r:id="rId46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thì </w:t>
      </w:r>
      <w:r w:rsidRPr="008039A6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639" w:dyaOrig="360">
          <v:shape id="_x0000_i1045" type="#_x0000_t75" style="width:31.65pt;height:18.3pt" o:ole="">
            <v:imagedata r:id="rId47" o:title=""/>
          </v:shape>
          <o:OLEObject Type="Embed" ProgID="Equation.DSMT4" ShapeID="_x0000_i1045" DrawAspect="Content" ObjectID="_1701689717" r:id="rId48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bằng: </w:t>
      </w:r>
    </w:p>
    <w:p w:rsidR="00A15B2D" w:rsidRPr="008039A6" w:rsidRDefault="00A15B2D" w:rsidP="005D03D8">
      <w:pPr>
        <w:tabs>
          <w:tab w:val="left" w:pos="0"/>
          <w:tab w:val="left" w:pos="540"/>
          <w:tab w:val="left" w:pos="4820"/>
          <w:tab w:val="left" w:pos="585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1240" w:dyaOrig="380">
          <v:shape id="_x0000_i1046" type="#_x0000_t75" style="width:62pt;height:18.75pt" o:ole="">
            <v:imagedata r:id="rId49" o:title=""/>
          </v:shape>
          <o:OLEObject Type="Embed" ProgID="Equation.DSMT4" ShapeID="_x0000_i1046" DrawAspect="Content" ObjectID="_1701689718" r:id="rId50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1240" w:dyaOrig="380">
          <v:shape id="_x0000_i1047" type="#_x0000_t75" style="width:62pt;height:18.75pt" o:ole="">
            <v:imagedata r:id="rId51" o:title=""/>
          </v:shape>
          <o:OLEObject Type="Embed" ProgID="Equation.DSMT4" ShapeID="_x0000_i1047" DrawAspect="Content" ObjectID="_1701689719" r:id="rId52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A15B2D" w:rsidRPr="008039A6" w:rsidRDefault="00A15B2D" w:rsidP="005D03D8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C.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1240" w:dyaOrig="380">
          <v:shape id="_x0000_i1048" type="#_x0000_t75" style="width:62pt;height:18.75pt" o:ole="">
            <v:imagedata r:id="rId53" o:title=""/>
          </v:shape>
          <o:OLEObject Type="Embed" ProgID="Equation.DSMT4" ShapeID="_x0000_i1048" DrawAspect="Content" ObjectID="_1701689720" r:id="rId54"/>
        </w:object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9A6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</w:t>
      </w:r>
      <w:r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8039A6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1240" w:dyaOrig="380">
          <v:shape id="_x0000_i1049" type="#_x0000_t75" style="width:62pt;height:18.75pt" o:ole="">
            <v:imagedata r:id="rId55" o:title=""/>
          </v:shape>
          <o:OLEObject Type="Embed" ProgID="Equation.DSMT4" ShapeID="_x0000_i1049" DrawAspect="Content" ObjectID="_1701689721" r:id="rId56"/>
        </w:object>
      </w:r>
    </w:p>
    <w:p w:rsidR="00A15B2D" w:rsidRPr="008039A6" w:rsidRDefault="00A15B2D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A15B2D" w:rsidRPr="00BA5267" w:rsidRDefault="00A15B2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>Câu 17: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Đường thẳng d cách tâm O của đường tròn (O; 4cm) một khoảng 3cm. Khi đó vị trí tương đối của d và đường tròn (O; 4cm) là: </w:t>
      </w:r>
    </w:p>
    <w:p w:rsidR="00A15B2D" w:rsidRPr="008039A6" w:rsidRDefault="00A15B2D" w:rsidP="005D0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039A6">
        <w:rPr>
          <w:rFonts w:ascii="Times New Roman" w:hAnsi="Times New Roman" w:cs="Times New Roman"/>
          <w:sz w:val="26"/>
          <w:szCs w:val="26"/>
        </w:rPr>
        <w:t xml:space="preserve">Cắt nhau 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>Không giao nhau</w:t>
      </w:r>
    </w:p>
    <w:p w:rsidR="008D273B" w:rsidRPr="009D3079" w:rsidRDefault="00A15B2D" w:rsidP="009D3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039A6">
        <w:rPr>
          <w:rFonts w:ascii="Times New Roman" w:hAnsi="Times New Roman" w:cs="Times New Roman"/>
          <w:sz w:val="26"/>
          <w:szCs w:val="26"/>
        </w:rPr>
        <w:t xml:space="preserve">Tiếp xúc nhau 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>Không kết luận được</w:t>
      </w: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18</w:t>
      </w:r>
      <w:r w:rsidR="00A15B2D" w:rsidRPr="008039A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039A6">
        <w:rPr>
          <w:rFonts w:ascii="Times New Roman" w:hAnsi="Times New Roman" w:cs="Times New Roman"/>
          <w:sz w:val="26"/>
          <w:szCs w:val="26"/>
        </w:rPr>
        <w:t xml:space="preserve">Cho tam giác ABC vuông tại A </w:t>
      </w:r>
      <w:proofErr w:type="gramStart"/>
      <w:r w:rsidRPr="008039A6">
        <w:rPr>
          <w:rFonts w:ascii="Times New Roman" w:hAnsi="Times New Roman" w:cs="Times New Roman"/>
          <w:sz w:val="26"/>
          <w:szCs w:val="26"/>
        </w:rPr>
        <w:t xml:space="preserve">có </w:t>
      </w:r>
      <w:proofErr w:type="gramEnd"/>
      <w:r w:rsidRPr="008039A6">
        <w:rPr>
          <w:rFonts w:ascii="Times New Roman" w:hAnsi="Times New Roman" w:cs="Times New Roman"/>
          <w:position w:val="-10"/>
          <w:sz w:val="26"/>
          <w:szCs w:val="26"/>
        </w:rPr>
        <w:object w:dxaOrig="2360" w:dyaOrig="320">
          <v:shape id="_x0000_i1050" type="#_x0000_t75" style="width:117.8pt;height:15.8pt" o:ole="">
            <v:imagedata r:id="rId57" o:title=""/>
          </v:shape>
          <o:OLEObject Type="Embed" ProgID="Equation.DSMT4" ShapeID="_x0000_i1050" DrawAspect="Content" ObjectID="_1701689722" r:id="rId58"/>
        </w:object>
      </w:r>
      <w:r w:rsidRPr="008039A6">
        <w:rPr>
          <w:rFonts w:ascii="Times New Roman" w:hAnsi="Times New Roman" w:cs="Times New Roman"/>
          <w:sz w:val="26"/>
          <w:szCs w:val="26"/>
        </w:rPr>
        <w:t>. Bán kính đườ</w:t>
      </w:r>
      <w:r w:rsidR="00CF7844" w:rsidRPr="008039A6">
        <w:rPr>
          <w:rFonts w:ascii="Times New Roman" w:hAnsi="Times New Roman" w:cs="Times New Roman"/>
          <w:sz w:val="26"/>
          <w:szCs w:val="26"/>
        </w:rPr>
        <w:t>ng tròn ngoại</w:t>
      </w:r>
      <w:r w:rsidRPr="008039A6">
        <w:rPr>
          <w:rFonts w:ascii="Times New Roman" w:hAnsi="Times New Roman" w:cs="Times New Roman"/>
          <w:sz w:val="26"/>
          <w:szCs w:val="26"/>
        </w:rPr>
        <w:t xml:space="preserve"> tiếp tam giác ABC là: </w:t>
      </w: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A. </w:t>
      </w:r>
      <w:r w:rsidR="00CF7844"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620" w:dyaOrig="340">
          <v:shape id="_x0000_i1051" type="#_x0000_t75" style="width:30.4pt;height:17.5pt" o:ole="">
            <v:imagedata r:id="rId59" o:title=""/>
          </v:shape>
          <o:OLEObject Type="Embed" ProgID="Equation.DSMT4" ShapeID="_x0000_i1051" DrawAspect="Content" ObjectID="_1701689723" r:id="rId60"/>
        </w:object>
      </w: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Pr="008039A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CF7844" w:rsidRPr="008039A6">
        <w:rPr>
          <w:rFonts w:ascii="Times New Roman" w:hAnsi="Times New Roman" w:cs="Times New Roman"/>
          <w:b/>
          <w:position w:val="-10"/>
          <w:sz w:val="26"/>
          <w:szCs w:val="26"/>
        </w:rPr>
        <w:object w:dxaOrig="720" w:dyaOrig="320">
          <v:shape id="_x0000_i1052" type="#_x0000_t75" style="width:35.4pt;height:16.25pt" o:ole="">
            <v:imagedata r:id="rId61" o:title=""/>
          </v:shape>
          <o:OLEObject Type="Embed" ProgID="Equation.DSMT4" ShapeID="_x0000_i1052" DrawAspect="Content" ObjectID="_1701689724" r:id="rId62"/>
        </w:object>
      </w: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C. </w:t>
      </w:r>
      <w:r w:rsidR="00CF7844" w:rsidRPr="008039A6">
        <w:rPr>
          <w:rFonts w:ascii="Times New Roman" w:hAnsi="Times New Roman" w:cs="Times New Roman"/>
          <w:b/>
          <w:position w:val="-12"/>
          <w:sz w:val="26"/>
          <w:szCs w:val="26"/>
        </w:rPr>
        <w:object w:dxaOrig="960" w:dyaOrig="420">
          <v:shape id="_x0000_i1053" type="#_x0000_t75" style="width:47.05pt;height:21.25pt" o:ole="">
            <v:imagedata r:id="rId63" o:title=""/>
          </v:shape>
          <o:OLEObject Type="Embed" ProgID="Equation.DSMT4" ShapeID="_x0000_i1053" DrawAspect="Content" ObjectID="_1701689725" r:id="rId64"/>
        </w:object>
      </w:r>
      <w:r w:rsidRPr="008039A6">
        <w:rPr>
          <w:rFonts w:ascii="Times New Roman" w:hAnsi="Times New Roman" w:cs="Times New Roman"/>
          <w:sz w:val="26"/>
          <w:szCs w:val="26"/>
        </w:rPr>
        <w:t xml:space="preserve"> </w:t>
      </w:r>
      <w:r w:rsidRPr="008039A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CF7844" w:rsidRPr="008039A6">
        <w:rPr>
          <w:rFonts w:ascii="Times New Roman" w:hAnsi="Times New Roman" w:cs="Times New Roman"/>
          <w:b/>
          <w:position w:val="-26"/>
          <w:sz w:val="26"/>
          <w:szCs w:val="26"/>
        </w:rPr>
        <w:object w:dxaOrig="1040" w:dyaOrig="720">
          <v:shape id="_x0000_i1054" type="#_x0000_t75" style="width:51.2pt;height:36.6pt" o:ole="">
            <v:imagedata r:id="rId65" o:title=""/>
          </v:shape>
          <o:OLEObject Type="Embed" ProgID="Equation.DSMT4" ShapeID="_x0000_i1054" DrawAspect="Content" ObjectID="_1701689726" r:id="rId66"/>
        </w:object>
      </w:r>
    </w:p>
    <w:p w:rsidR="00CF7844" w:rsidRPr="008039A6" w:rsidRDefault="00CF7844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Câu 19: </w:t>
      </w:r>
      <w:r w:rsidRPr="008039A6">
        <w:rPr>
          <w:rFonts w:ascii="Times New Roman" w:hAnsi="Times New Roman" w:cs="Times New Roman"/>
          <w:sz w:val="26"/>
          <w:szCs w:val="26"/>
        </w:rPr>
        <w:t xml:space="preserve">Cho hình chữ nhật ABCD có </w:t>
      </w:r>
      <w:r w:rsidR="00CF7844" w:rsidRPr="008039A6">
        <w:rPr>
          <w:rFonts w:ascii="Times New Roman" w:hAnsi="Times New Roman" w:cs="Times New Roman"/>
          <w:sz w:val="26"/>
          <w:szCs w:val="26"/>
        </w:rPr>
        <w:t>AB = 12cm, BC = 9</w:t>
      </w:r>
      <w:r w:rsidRPr="008039A6">
        <w:rPr>
          <w:rFonts w:ascii="Times New Roman" w:hAnsi="Times New Roman" w:cs="Times New Roman"/>
          <w:sz w:val="26"/>
          <w:szCs w:val="26"/>
        </w:rPr>
        <w:t xml:space="preserve">cm. Bán kính R của đường tròn đi qua bốn đỉnh của hình chữ nhật là: </w:t>
      </w: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A. </w:t>
      </w:r>
      <w:r w:rsidR="00CF7844" w:rsidRPr="008039A6">
        <w:rPr>
          <w:rFonts w:ascii="Times New Roman" w:hAnsi="Times New Roman" w:cs="Times New Roman"/>
          <w:sz w:val="26"/>
          <w:szCs w:val="26"/>
        </w:rPr>
        <w:t>R = 15</w:t>
      </w:r>
      <w:r w:rsidRPr="008039A6">
        <w:rPr>
          <w:rFonts w:ascii="Times New Roman" w:hAnsi="Times New Roman" w:cs="Times New Roman"/>
          <w:sz w:val="26"/>
          <w:szCs w:val="26"/>
        </w:rPr>
        <w:t>cm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039A6">
        <w:rPr>
          <w:rFonts w:ascii="Times New Roman" w:hAnsi="Times New Roman" w:cs="Times New Roman"/>
          <w:sz w:val="26"/>
          <w:szCs w:val="26"/>
        </w:rPr>
        <w:t>R = 12,5cm</w:t>
      </w:r>
      <w:r w:rsidRPr="008039A6">
        <w:rPr>
          <w:rFonts w:ascii="Times New Roman" w:hAnsi="Times New Roman" w:cs="Times New Roman"/>
          <w:sz w:val="26"/>
          <w:szCs w:val="26"/>
        </w:rPr>
        <w:tab/>
      </w:r>
    </w:p>
    <w:p w:rsidR="008D273B" w:rsidRPr="008039A6" w:rsidRDefault="008D273B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 xml:space="preserve">        C. </w:t>
      </w:r>
      <w:r w:rsidR="00CF7844" w:rsidRPr="008039A6">
        <w:rPr>
          <w:rFonts w:ascii="Times New Roman" w:hAnsi="Times New Roman" w:cs="Times New Roman"/>
          <w:sz w:val="26"/>
          <w:szCs w:val="26"/>
        </w:rPr>
        <w:t>R = 7</w:t>
      </w:r>
      <w:r w:rsidRPr="008039A6">
        <w:rPr>
          <w:rFonts w:ascii="Times New Roman" w:hAnsi="Times New Roman" w:cs="Times New Roman"/>
          <w:sz w:val="26"/>
          <w:szCs w:val="26"/>
        </w:rPr>
        <w:t xml:space="preserve">,5cm </w:t>
      </w:r>
      <w:r w:rsidRPr="008039A6">
        <w:rPr>
          <w:rFonts w:ascii="Times New Roman" w:hAnsi="Times New Roman" w:cs="Times New Roman"/>
          <w:sz w:val="26"/>
          <w:szCs w:val="26"/>
        </w:rPr>
        <w:tab/>
      </w:r>
      <w:r w:rsidRPr="008039A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8039A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039A6">
        <w:rPr>
          <w:rFonts w:ascii="Times New Roman" w:hAnsi="Times New Roman" w:cs="Times New Roman"/>
          <w:sz w:val="26"/>
          <w:szCs w:val="26"/>
        </w:rPr>
        <w:t>R = 7cm</w:t>
      </w:r>
    </w:p>
    <w:p w:rsidR="00A15B2D" w:rsidRPr="008039A6" w:rsidRDefault="00A15B2D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5B2D" w:rsidRPr="008039A6" w:rsidRDefault="008D273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039A6">
        <w:rPr>
          <w:rFonts w:ascii="Times New Roman" w:hAnsi="Times New Roman" w:cs="Times New Roman"/>
          <w:b/>
          <w:sz w:val="26"/>
          <w:szCs w:val="26"/>
        </w:rPr>
        <w:t>Câu 20:</w:t>
      </w:r>
      <w:r w:rsidR="00A15B2D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>Cho nửa đường tròn</w:t>
      </w:r>
      <w:r w:rsidRPr="008039A6">
        <w:rPr>
          <w:rFonts w:ascii="Times New Roman" w:hAnsi="Times New Roman" w:cs="Times New Roman"/>
          <w:sz w:val="26"/>
          <w:szCs w:val="26"/>
        </w:rPr>
        <w:t xml:space="preserve"> (O; 8cm)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có BC là đường kính và AB là dây cung.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Giả sử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15B2D" w:rsidRPr="008039A6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420" w:dyaOrig="720">
          <v:shape id="_x0000_i1055" type="#_x0000_t75" style="width:71.15pt;height:36.2pt" o:ole="">
            <v:imagedata r:id="rId67" o:title=""/>
          </v:shape>
          <o:OLEObject Type="Embed" ProgID="Equation.DSMT4" ShapeID="_x0000_i1055" DrawAspect="Content" ObjectID="_1701689727" r:id="rId68"/>
        </w:objec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 xml:space="preserve"> thì AC bằng: </w:t>
      </w:r>
    </w:p>
    <w:p w:rsidR="008D273B" w:rsidRPr="008039A6" w:rsidRDefault="008D273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="00A15B2D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AC = 4cm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</w:t>
      </w:r>
      <w:r w:rsidR="00A15B2D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AC = 6cm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A15B2D" w:rsidRPr="008039A6" w:rsidRDefault="008D273B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="00A15B2D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AC = 8cm</w:t>
      </w:r>
      <w:r w:rsidR="00A15B2D" w:rsidRPr="008039A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</w:t>
      </w:r>
      <w:r w:rsidR="00A15B2D" w:rsidRPr="008039A6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BA5267">
        <w:rPr>
          <w:rFonts w:ascii="Times New Roman" w:hAnsi="Times New Roman" w:cs="Times New Roman"/>
          <w:sz w:val="26"/>
          <w:szCs w:val="26"/>
          <w:lang w:val="vi-VN"/>
        </w:rPr>
        <w:t>AC = 9cm</w:t>
      </w:r>
    </w:p>
    <w:p w:rsidR="00A15B2D" w:rsidRPr="00BA5267" w:rsidRDefault="00A15B2D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3225F1" w:rsidRPr="00BA5267" w:rsidRDefault="003225F1" w:rsidP="005D03D8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84855" w:rsidRPr="00BA5267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</w:p>
    <w:p w:rsidR="00E82C9F" w:rsidRPr="00BA5267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E82C9F" w:rsidRPr="00BA5267" w:rsidRDefault="00E82C9F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BA526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ĐÁP ÁN</w:t>
      </w:r>
    </w:p>
    <w:p w:rsidR="005F5C2E" w:rsidRPr="00BA5267" w:rsidRDefault="005F5C2E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</w:tblGrid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</w:tr>
      <w:tr w:rsidR="00A72FEC" w:rsidRPr="008039A6" w:rsidTr="008039A6">
        <w:tc>
          <w:tcPr>
            <w:tcW w:w="1168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68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1d, 2b, 3a</w:t>
            </w:r>
          </w:p>
        </w:tc>
        <w:tc>
          <w:tcPr>
            <w:tcW w:w="1169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169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72FEC" w:rsidRPr="008039A6" w:rsidTr="008039A6">
        <w:tc>
          <w:tcPr>
            <w:tcW w:w="1168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8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1d, 2b, 3c</w:t>
            </w:r>
          </w:p>
        </w:tc>
        <w:tc>
          <w:tcPr>
            <w:tcW w:w="1169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69" w:type="dxa"/>
            <w:vAlign w:val="center"/>
          </w:tcPr>
          <w:p w:rsidR="00A72FEC" w:rsidRPr="008039A6" w:rsidRDefault="00A72FEC" w:rsidP="008039A6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A72FEC" w:rsidRPr="008039A6" w:rsidTr="00D4466A"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68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69" w:type="dxa"/>
          </w:tcPr>
          <w:p w:rsidR="00A72FEC" w:rsidRPr="008039A6" w:rsidRDefault="00A72FEC" w:rsidP="005D03D8">
            <w:pPr>
              <w:tabs>
                <w:tab w:val="left" w:pos="0"/>
                <w:tab w:val="left" w:pos="2268"/>
                <w:tab w:val="left" w:pos="4820"/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9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D4466A" w:rsidRPr="008039A6" w:rsidRDefault="00D4466A" w:rsidP="005D03D8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466A" w:rsidRPr="0080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D00"/>
    <w:multiLevelType w:val="hybridMultilevel"/>
    <w:tmpl w:val="39D4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BA1"/>
    <w:multiLevelType w:val="hybridMultilevel"/>
    <w:tmpl w:val="C2F6E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5B3C"/>
    <w:multiLevelType w:val="hybridMultilevel"/>
    <w:tmpl w:val="B6B6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2DC3"/>
    <w:multiLevelType w:val="hybridMultilevel"/>
    <w:tmpl w:val="A1908E34"/>
    <w:lvl w:ilvl="0" w:tplc="91C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222"/>
    <w:multiLevelType w:val="hybridMultilevel"/>
    <w:tmpl w:val="88A22C1E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A1EF6"/>
    <w:multiLevelType w:val="hybridMultilevel"/>
    <w:tmpl w:val="287A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E6AAA"/>
    <w:multiLevelType w:val="hybridMultilevel"/>
    <w:tmpl w:val="B23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73E34"/>
    <w:multiLevelType w:val="hybridMultilevel"/>
    <w:tmpl w:val="4F3ADD58"/>
    <w:lvl w:ilvl="0" w:tplc="2654CE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3950"/>
    <w:multiLevelType w:val="hybridMultilevel"/>
    <w:tmpl w:val="0798A8A2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B1BE1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0294"/>
    <w:multiLevelType w:val="hybridMultilevel"/>
    <w:tmpl w:val="8AD8FCEE"/>
    <w:lvl w:ilvl="0" w:tplc="E6FCE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32F33"/>
    <w:multiLevelType w:val="hybridMultilevel"/>
    <w:tmpl w:val="EC7C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6245B"/>
    <w:multiLevelType w:val="hybridMultilevel"/>
    <w:tmpl w:val="1B0E4904"/>
    <w:lvl w:ilvl="0" w:tplc="A79ED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64A5E"/>
    <w:multiLevelType w:val="hybridMultilevel"/>
    <w:tmpl w:val="5BE8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2076"/>
    <w:multiLevelType w:val="hybridMultilevel"/>
    <w:tmpl w:val="353E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68DE"/>
    <w:multiLevelType w:val="hybridMultilevel"/>
    <w:tmpl w:val="AA368992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46B44"/>
    <w:multiLevelType w:val="hybridMultilevel"/>
    <w:tmpl w:val="C354E496"/>
    <w:lvl w:ilvl="0" w:tplc="8D3819B4">
      <w:start w:val="9"/>
      <w:numFmt w:val="decimalZero"/>
      <w:lvlText w:val="Bài %1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110"/>
    <w:multiLevelType w:val="hybridMultilevel"/>
    <w:tmpl w:val="58E6E77C"/>
    <w:lvl w:ilvl="0" w:tplc="B13017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1753E"/>
    <w:multiLevelType w:val="hybridMultilevel"/>
    <w:tmpl w:val="3F4A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933A5"/>
    <w:multiLevelType w:val="hybridMultilevel"/>
    <w:tmpl w:val="B1DE26FA"/>
    <w:lvl w:ilvl="0" w:tplc="BD0C1C1C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4D4896"/>
    <w:multiLevelType w:val="hybridMultilevel"/>
    <w:tmpl w:val="D7FC7898"/>
    <w:lvl w:ilvl="0" w:tplc="15965F74">
      <w:start w:val="8"/>
      <w:numFmt w:val="decimalZero"/>
      <w:lvlText w:val="Bài %1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31269"/>
    <w:multiLevelType w:val="hybridMultilevel"/>
    <w:tmpl w:val="C6A894E0"/>
    <w:lvl w:ilvl="0" w:tplc="6A78EB20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AB5EA5"/>
    <w:multiLevelType w:val="hybridMultilevel"/>
    <w:tmpl w:val="DED40746"/>
    <w:lvl w:ilvl="0" w:tplc="47FC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40058"/>
    <w:multiLevelType w:val="hybridMultilevel"/>
    <w:tmpl w:val="B7B4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11AAC"/>
    <w:multiLevelType w:val="hybridMultilevel"/>
    <w:tmpl w:val="C17C64AA"/>
    <w:lvl w:ilvl="0" w:tplc="CF405C02">
      <w:start w:val="44"/>
      <w:numFmt w:val="decimalZero"/>
      <w:lvlText w:val="Bài %1"/>
      <w:lvlJc w:val="left"/>
      <w:pPr>
        <w:ind w:left="21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025044B"/>
    <w:multiLevelType w:val="hybridMultilevel"/>
    <w:tmpl w:val="E6F87306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463AAA"/>
    <w:multiLevelType w:val="hybridMultilevel"/>
    <w:tmpl w:val="66262294"/>
    <w:lvl w:ilvl="0" w:tplc="CD1A0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D6EBA"/>
    <w:multiLevelType w:val="hybridMultilevel"/>
    <w:tmpl w:val="4450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A1F11"/>
    <w:multiLevelType w:val="hybridMultilevel"/>
    <w:tmpl w:val="E3BC2348"/>
    <w:lvl w:ilvl="0" w:tplc="04EAE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804A3"/>
    <w:multiLevelType w:val="multilevel"/>
    <w:tmpl w:val="B7B4E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B3BD2"/>
    <w:multiLevelType w:val="hybridMultilevel"/>
    <w:tmpl w:val="736A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D5840"/>
    <w:multiLevelType w:val="hybridMultilevel"/>
    <w:tmpl w:val="A4027DD4"/>
    <w:lvl w:ilvl="0" w:tplc="91C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73837"/>
    <w:multiLevelType w:val="hybridMultilevel"/>
    <w:tmpl w:val="9D00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B1252"/>
    <w:multiLevelType w:val="hybridMultilevel"/>
    <w:tmpl w:val="2E388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6C2E5B"/>
    <w:multiLevelType w:val="hybridMultilevel"/>
    <w:tmpl w:val="4CF4AAF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62604E37"/>
    <w:multiLevelType w:val="hybridMultilevel"/>
    <w:tmpl w:val="DAFEF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E51186"/>
    <w:multiLevelType w:val="hybridMultilevel"/>
    <w:tmpl w:val="BBFA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C3DCF"/>
    <w:multiLevelType w:val="hybridMultilevel"/>
    <w:tmpl w:val="8A844C7E"/>
    <w:lvl w:ilvl="0" w:tplc="9F28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3216"/>
    <w:multiLevelType w:val="hybridMultilevel"/>
    <w:tmpl w:val="757C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0730E"/>
    <w:multiLevelType w:val="hybridMultilevel"/>
    <w:tmpl w:val="3D624B28"/>
    <w:lvl w:ilvl="0" w:tplc="E6EEFDB6">
      <w:start w:val="44"/>
      <w:numFmt w:val="decimalZero"/>
      <w:lvlText w:val="Bài 1%1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F3D96"/>
    <w:multiLevelType w:val="hybridMultilevel"/>
    <w:tmpl w:val="CBD40676"/>
    <w:lvl w:ilvl="0" w:tplc="E6EEFDB6">
      <w:start w:val="44"/>
      <w:numFmt w:val="decimalZero"/>
      <w:lvlText w:val="Bài 1%1"/>
      <w:lvlJc w:val="left"/>
      <w:pPr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09E2582"/>
    <w:multiLevelType w:val="hybridMultilevel"/>
    <w:tmpl w:val="3E385F04"/>
    <w:lvl w:ilvl="0" w:tplc="7B8E8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C02E2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55607"/>
    <w:multiLevelType w:val="hybridMultilevel"/>
    <w:tmpl w:val="4462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B49"/>
    <w:multiLevelType w:val="hybridMultilevel"/>
    <w:tmpl w:val="E37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F6DFC"/>
    <w:multiLevelType w:val="hybridMultilevel"/>
    <w:tmpl w:val="71568B14"/>
    <w:lvl w:ilvl="0" w:tplc="33B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11499"/>
    <w:multiLevelType w:val="hybridMultilevel"/>
    <w:tmpl w:val="C3260D0E"/>
    <w:lvl w:ilvl="0" w:tplc="CF405C02">
      <w:start w:val="44"/>
      <w:numFmt w:val="decimalZero"/>
      <w:lvlText w:val="Bài %1"/>
      <w:lvlJc w:val="left"/>
      <w:pPr>
        <w:ind w:left="18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29"/>
  </w:num>
  <w:num w:numId="5">
    <w:abstractNumId w:val="9"/>
  </w:num>
  <w:num w:numId="6">
    <w:abstractNumId w:val="44"/>
  </w:num>
  <w:num w:numId="7">
    <w:abstractNumId w:val="42"/>
  </w:num>
  <w:num w:numId="8">
    <w:abstractNumId w:val="26"/>
  </w:num>
  <w:num w:numId="9">
    <w:abstractNumId w:val="0"/>
  </w:num>
  <w:num w:numId="10">
    <w:abstractNumId w:val="28"/>
  </w:num>
  <w:num w:numId="11">
    <w:abstractNumId w:val="27"/>
  </w:num>
  <w:num w:numId="12">
    <w:abstractNumId w:val="34"/>
  </w:num>
  <w:num w:numId="13">
    <w:abstractNumId w:val="6"/>
  </w:num>
  <w:num w:numId="14">
    <w:abstractNumId w:val="33"/>
  </w:num>
  <w:num w:numId="15">
    <w:abstractNumId w:val="2"/>
  </w:num>
  <w:num w:numId="16">
    <w:abstractNumId w:val="11"/>
  </w:num>
  <w:num w:numId="17">
    <w:abstractNumId w:val="21"/>
  </w:num>
  <w:num w:numId="18">
    <w:abstractNumId w:val="39"/>
  </w:num>
  <w:num w:numId="19">
    <w:abstractNumId w:val="40"/>
  </w:num>
  <w:num w:numId="20">
    <w:abstractNumId w:val="8"/>
  </w:num>
  <w:num w:numId="21">
    <w:abstractNumId w:val="20"/>
  </w:num>
  <w:num w:numId="22">
    <w:abstractNumId w:val="35"/>
  </w:num>
  <w:num w:numId="23">
    <w:abstractNumId w:val="24"/>
  </w:num>
  <w:num w:numId="24">
    <w:abstractNumId w:val="46"/>
  </w:num>
  <w:num w:numId="25">
    <w:abstractNumId w:val="25"/>
  </w:num>
  <w:num w:numId="26">
    <w:abstractNumId w:val="16"/>
  </w:num>
  <w:num w:numId="27">
    <w:abstractNumId w:val="31"/>
  </w:num>
  <w:num w:numId="28">
    <w:abstractNumId w:val="3"/>
  </w:num>
  <w:num w:numId="29">
    <w:abstractNumId w:val="43"/>
  </w:num>
  <w:num w:numId="30">
    <w:abstractNumId w:val="14"/>
  </w:num>
  <w:num w:numId="31">
    <w:abstractNumId w:val="5"/>
  </w:num>
  <w:num w:numId="32">
    <w:abstractNumId w:val="30"/>
  </w:num>
  <w:num w:numId="33">
    <w:abstractNumId w:val="12"/>
  </w:num>
  <w:num w:numId="34">
    <w:abstractNumId w:val="13"/>
  </w:num>
  <w:num w:numId="35">
    <w:abstractNumId w:val="36"/>
  </w:num>
  <w:num w:numId="36">
    <w:abstractNumId w:val="32"/>
  </w:num>
  <w:num w:numId="37">
    <w:abstractNumId w:val="19"/>
  </w:num>
  <w:num w:numId="38">
    <w:abstractNumId w:val="17"/>
  </w:num>
  <w:num w:numId="39">
    <w:abstractNumId w:val="15"/>
  </w:num>
  <w:num w:numId="40">
    <w:abstractNumId w:val="4"/>
  </w:num>
  <w:num w:numId="41">
    <w:abstractNumId w:val="45"/>
  </w:num>
  <w:num w:numId="42">
    <w:abstractNumId w:val="41"/>
  </w:num>
  <w:num w:numId="43">
    <w:abstractNumId w:val="37"/>
  </w:num>
  <w:num w:numId="44">
    <w:abstractNumId w:val="10"/>
  </w:num>
  <w:num w:numId="45">
    <w:abstractNumId w:val="7"/>
  </w:num>
  <w:num w:numId="46">
    <w:abstractNumId w:val="3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78"/>
    <w:rsid w:val="00052600"/>
    <w:rsid w:val="000C3B4D"/>
    <w:rsid w:val="00134705"/>
    <w:rsid w:val="00186D17"/>
    <w:rsid w:val="001A638B"/>
    <w:rsid w:val="00245F94"/>
    <w:rsid w:val="002C134F"/>
    <w:rsid w:val="003225F1"/>
    <w:rsid w:val="004D060A"/>
    <w:rsid w:val="0056108E"/>
    <w:rsid w:val="005D03D8"/>
    <w:rsid w:val="005F5C2E"/>
    <w:rsid w:val="00684855"/>
    <w:rsid w:val="006B0EE7"/>
    <w:rsid w:val="006D416E"/>
    <w:rsid w:val="00753974"/>
    <w:rsid w:val="007C2279"/>
    <w:rsid w:val="007F4BFD"/>
    <w:rsid w:val="008039A6"/>
    <w:rsid w:val="008513CA"/>
    <w:rsid w:val="00864AB8"/>
    <w:rsid w:val="008C7CDF"/>
    <w:rsid w:val="008D273B"/>
    <w:rsid w:val="0092539A"/>
    <w:rsid w:val="009D3079"/>
    <w:rsid w:val="00A15B2D"/>
    <w:rsid w:val="00A72FEC"/>
    <w:rsid w:val="00A775E6"/>
    <w:rsid w:val="00B64805"/>
    <w:rsid w:val="00BA5267"/>
    <w:rsid w:val="00C0185B"/>
    <w:rsid w:val="00C02FC8"/>
    <w:rsid w:val="00CD545E"/>
    <w:rsid w:val="00CD6474"/>
    <w:rsid w:val="00CE4F78"/>
    <w:rsid w:val="00CF7844"/>
    <w:rsid w:val="00D049B1"/>
    <w:rsid w:val="00D32B2A"/>
    <w:rsid w:val="00D4466A"/>
    <w:rsid w:val="00DA23FD"/>
    <w:rsid w:val="00DD07E8"/>
    <w:rsid w:val="00DD2843"/>
    <w:rsid w:val="00E16892"/>
    <w:rsid w:val="00E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7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E4F78"/>
    <w:pPr>
      <w:tabs>
        <w:tab w:val="center" w:pos="5480"/>
        <w:tab w:val="right" w:pos="10220"/>
      </w:tabs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F78"/>
  </w:style>
  <w:style w:type="character" w:customStyle="1" w:styleId="MTDisplayEquationChar">
    <w:name w:val="MTDisplayEquation Char"/>
    <w:basedOn w:val="ListParagraphChar"/>
    <w:link w:val="MTDisplayEquation"/>
    <w:rsid w:val="00CE4F7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E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78"/>
  </w:style>
  <w:style w:type="paragraph" w:styleId="Footer">
    <w:name w:val="footer"/>
    <w:basedOn w:val="Normal"/>
    <w:link w:val="Foot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F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F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7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E4F78"/>
    <w:pPr>
      <w:tabs>
        <w:tab w:val="center" w:pos="5480"/>
        <w:tab w:val="right" w:pos="10220"/>
      </w:tabs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4F78"/>
  </w:style>
  <w:style w:type="character" w:customStyle="1" w:styleId="MTDisplayEquationChar">
    <w:name w:val="MTDisplayEquation Char"/>
    <w:basedOn w:val="ListParagraphChar"/>
    <w:link w:val="MTDisplayEquation"/>
    <w:rsid w:val="00CE4F7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E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78"/>
  </w:style>
  <w:style w:type="paragraph" w:styleId="Footer">
    <w:name w:val="footer"/>
    <w:basedOn w:val="Normal"/>
    <w:link w:val="FooterChar"/>
    <w:uiPriority w:val="99"/>
    <w:unhideWhenUsed/>
    <w:rsid w:val="00CE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CA70-9FA5-4660-B38A-AD4F79E7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RT12112018</dc:creator>
  <cp:keywords/>
  <dc:description/>
  <cp:lastModifiedBy>DELL</cp:lastModifiedBy>
  <cp:revision>36</cp:revision>
  <dcterms:created xsi:type="dcterms:W3CDTF">2021-10-07T00:34:00Z</dcterms:created>
  <dcterms:modified xsi:type="dcterms:W3CDTF">2021-12-22T07:47:00Z</dcterms:modified>
</cp:coreProperties>
</file>